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DA6" w:rsidRPr="00DE6A85" w:rsidRDefault="005D47E9" w:rsidP="00184311">
      <w:pPr>
        <w:tabs>
          <w:tab w:val="left" w:pos="3960"/>
          <w:tab w:val="left" w:pos="4500"/>
          <w:tab w:val="left" w:pos="5040"/>
        </w:tabs>
        <w:spacing w:after="0" w:line="240" w:lineRule="auto"/>
        <w:ind w:firstLine="467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A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</w:t>
      </w:r>
      <w:r w:rsidR="000F0EE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</w:t>
      </w:r>
      <w:r w:rsidRPr="00D051B2">
        <w:rPr>
          <w:rFonts w:ascii="Times New Roman" w:hAnsi="Times New Roman" w:cs="Times New Roman"/>
          <w:sz w:val="24"/>
        </w:rPr>
        <w:t xml:space="preserve">к  </w:t>
      </w:r>
      <w:r>
        <w:rPr>
          <w:rFonts w:ascii="Times New Roman" w:hAnsi="Times New Roman" w:cs="Times New Roman"/>
          <w:sz w:val="24"/>
        </w:rPr>
        <w:t xml:space="preserve"> р</w:t>
      </w:r>
      <w:r w:rsidRPr="00D051B2">
        <w:rPr>
          <w:rFonts w:ascii="Times New Roman" w:hAnsi="Times New Roman" w:cs="Times New Roman"/>
          <w:sz w:val="24"/>
        </w:rPr>
        <w:t xml:space="preserve">ешению  </w:t>
      </w:r>
      <w:proofErr w:type="spellStart"/>
      <w:r w:rsidRPr="00D051B2">
        <w:rPr>
          <w:rFonts w:ascii="Times New Roman" w:hAnsi="Times New Roman" w:cs="Times New Roman"/>
          <w:sz w:val="24"/>
        </w:rPr>
        <w:t>Выгоничского</w:t>
      </w:r>
      <w:proofErr w:type="spellEnd"/>
      <w:r w:rsidRPr="00D051B2">
        <w:rPr>
          <w:rFonts w:ascii="Times New Roman" w:hAnsi="Times New Roman" w:cs="Times New Roman"/>
          <w:sz w:val="24"/>
        </w:rPr>
        <w:t xml:space="preserve">   </w:t>
      </w:r>
      <w:proofErr w:type="gramStart"/>
      <w:r w:rsidRPr="00D051B2">
        <w:rPr>
          <w:rFonts w:ascii="Times New Roman" w:hAnsi="Times New Roman" w:cs="Times New Roman"/>
          <w:sz w:val="24"/>
        </w:rPr>
        <w:t>районного</w:t>
      </w:r>
      <w:proofErr w:type="gramEnd"/>
      <w:r w:rsidRPr="00D051B2">
        <w:rPr>
          <w:rFonts w:ascii="Times New Roman" w:hAnsi="Times New Roman" w:cs="Times New Roman"/>
          <w:sz w:val="24"/>
        </w:rPr>
        <w:t xml:space="preserve"> 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051B2">
        <w:rPr>
          <w:rFonts w:ascii="Times New Roman" w:hAnsi="Times New Roman" w:cs="Times New Roman"/>
          <w:sz w:val="24"/>
        </w:rPr>
        <w:t xml:space="preserve">                                                           Совета             народных          депутатов 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051B2">
        <w:rPr>
          <w:rFonts w:ascii="Times New Roman" w:hAnsi="Times New Roman" w:cs="Times New Roman"/>
          <w:sz w:val="24"/>
        </w:rPr>
        <w:t xml:space="preserve">                                                           «О  районном   бюджете  на  2019  год  и </w:t>
      </w:r>
    </w:p>
    <w:p w:rsidR="00D051B2" w:rsidRPr="00D051B2" w:rsidRDefault="00D051B2" w:rsidP="00D051B2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D051B2">
        <w:rPr>
          <w:rFonts w:ascii="Times New Roman" w:hAnsi="Times New Roman" w:cs="Times New Roman"/>
          <w:sz w:val="24"/>
        </w:rPr>
        <w:t xml:space="preserve">                                                            на плановый период 2020 и 2021 годов» </w:t>
      </w:r>
    </w:p>
    <w:p w:rsidR="00D051B2" w:rsidRPr="00D051B2" w:rsidRDefault="00D051B2" w:rsidP="00D051B2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</w:t>
      </w:r>
      <w:r w:rsidRPr="00D051B2">
        <w:rPr>
          <w:rFonts w:ascii="Times New Roman" w:hAnsi="Times New Roman" w:cs="Times New Roman"/>
          <w:sz w:val="24"/>
        </w:rPr>
        <w:t>от  . 12.2018 г.  №</w:t>
      </w:r>
    </w:p>
    <w:p w:rsidR="00184311" w:rsidRPr="00DE6A85" w:rsidRDefault="00184311" w:rsidP="00885F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Перечень главных администраторов доходов </w:t>
      </w:r>
      <w:r w:rsidR="00333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районного</w:t>
      </w:r>
      <w:r w:rsidRPr="00DE6A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бюджета– органов государственной власти Российской Федерации, органов государственной  власти Брянской области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21910" w:type="dxa"/>
        <w:tblInd w:w="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"/>
        <w:gridCol w:w="10"/>
        <w:gridCol w:w="22"/>
        <w:gridCol w:w="2563"/>
        <w:gridCol w:w="20"/>
        <w:gridCol w:w="5822"/>
        <w:gridCol w:w="6293"/>
        <w:gridCol w:w="6293"/>
      </w:tblGrid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350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</w:p>
        </w:tc>
        <w:tc>
          <w:tcPr>
            <w:tcW w:w="58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84311" w:rsidRPr="00A901DF" w:rsidRDefault="00184311" w:rsidP="00333D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доходов  </w:t>
            </w:r>
            <w:r w:rsidR="00333DA6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 &lt;*&gt;</w:t>
            </w:r>
          </w:p>
        </w:tc>
      </w:tr>
      <w:tr w:rsidR="00184311" w:rsidRPr="00DE6A85" w:rsidTr="00A901DF">
        <w:trPr>
          <w:gridAfter w:val="2"/>
          <w:wAfter w:w="12586" w:type="dxa"/>
          <w:cantSplit/>
          <w:trHeight w:val="48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адми-нист-раторадохо-дов</w:t>
            </w:r>
            <w:proofErr w:type="spellEnd"/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</w:t>
            </w:r>
          </w:p>
          <w:p w:rsidR="00184311" w:rsidRPr="00DE6A85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бюджета</w:t>
            </w:r>
          </w:p>
        </w:tc>
        <w:tc>
          <w:tcPr>
            <w:tcW w:w="58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4311" w:rsidRPr="00A901DF" w:rsidRDefault="00184311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 казначейство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1 03 02250 01 0000 110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A901DF">
        <w:trPr>
          <w:gridAfter w:val="2"/>
          <w:wAfter w:w="12586" w:type="dxa"/>
          <w:trHeight w:val="376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5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901DF" w:rsidRPr="00A901DF" w:rsidRDefault="00A901DF" w:rsidP="009964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9964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01D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A901DF" w:rsidRPr="00DE6A85" w:rsidTr="004312FE">
        <w:trPr>
          <w:gridAfter w:val="2"/>
          <w:wAfter w:w="12586" w:type="dxa"/>
          <w:trHeight w:val="376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по надзору в сфере природопользования</w:t>
            </w:r>
          </w:p>
        </w:tc>
      </w:tr>
      <w:tr w:rsidR="00A901DF" w:rsidRPr="00DE6A85" w:rsidTr="00A901DF">
        <w:trPr>
          <w:gridAfter w:val="2"/>
          <w:wAfter w:w="12586" w:type="dxa"/>
          <w:trHeight w:val="219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 &lt;1&gt;</w:t>
            </w:r>
          </w:p>
        </w:tc>
      </w:tr>
      <w:tr w:rsidR="00A901DF" w:rsidRPr="00DE6A85" w:rsidTr="00A901DF">
        <w:trPr>
          <w:gridAfter w:val="2"/>
          <w:wAfter w:w="12586" w:type="dxa"/>
          <w:trHeight w:val="458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DE6A85" w:rsidRDefault="00A901DF" w:rsidP="00494E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048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58"/>
        </w:trPr>
        <w:tc>
          <w:tcPr>
            <w:tcW w:w="9324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 по ветеринарному и фитосанитарному надзору</w:t>
            </w:r>
          </w:p>
        </w:tc>
      </w:tr>
      <w:tr w:rsidR="00A901DF" w:rsidRPr="00DE6A85" w:rsidTr="00A901DF">
        <w:trPr>
          <w:trHeight w:val="458"/>
        </w:trPr>
        <w:tc>
          <w:tcPr>
            <w:tcW w:w="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</w:t>
            </w:r>
          </w:p>
        </w:tc>
        <w:tc>
          <w:tcPr>
            <w:tcW w:w="26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5A3C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  <w:tc>
          <w:tcPr>
            <w:tcW w:w="6293" w:type="dxa"/>
            <w:tcBorders>
              <w:left w:val="single" w:sz="4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6293" w:type="dxa"/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 &lt;1&gt;</w:t>
            </w:r>
          </w:p>
        </w:tc>
      </w:tr>
      <w:tr w:rsidR="00A901DF" w:rsidRPr="00DE6A85" w:rsidTr="004312FE">
        <w:trPr>
          <w:gridAfter w:val="2"/>
          <w:wAfter w:w="12586" w:type="dxa"/>
          <w:trHeight w:val="30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</w:tr>
      <w:tr w:rsidR="00A901DF" w:rsidRPr="00DE6A85" w:rsidTr="00A901DF">
        <w:trPr>
          <w:gridAfter w:val="2"/>
          <w:wAfter w:w="12586" w:type="dxa"/>
          <w:trHeight w:val="265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</w:t>
            </w:r>
            <w:hyperlink r:id="rId7" w:history="1">
              <w:r w:rsidRPr="00A901D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0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105 02 000 02 0000 110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  <w:hyperlink r:id="rId8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313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105 03 000 01 0000 110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  <w:hyperlink r:id="rId9" w:history="1">
              <w:r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105 04</w:t>
            </w:r>
            <w:r w:rsidR="00A901DF"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462324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  <w:hyperlink r:id="rId10" w:history="1">
              <w:r w:rsidR="00A901DF" w:rsidRPr="00A901DF">
                <w:rPr>
                  <w:rFonts w:ascii="Times New Roman" w:eastAsia="Calibri" w:hAnsi="Times New Roman" w:cs="Times New Roman"/>
                  <w:sz w:val="24"/>
                  <w:szCs w:val="24"/>
                </w:rPr>
                <w:t>&lt;1&gt;</w:t>
              </w:r>
            </w:hyperlink>
          </w:p>
        </w:tc>
      </w:tr>
      <w:tr w:rsidR="00A901DF" w:rsidRPr="00DE6A85" w:rsidTr="00A901DF">
        <w:trPr>
          <w:gridAfter w:val="2"/>
          <w:wAfter w:w="12586" w:type="dxa"/>
          <w:trHeight w:val="417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108 03010 01 0000 110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 по делам, рассматриваемым в судах  общей  юрисдикции, мировыми  судьями (за исключением  Верховного Суда  Российской  Федерации)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109 01 030 05 0000 110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зачислявшийся  до 1 января 2005 года  в местные бюджеты, мобилизуемый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109 06 010 02 0000 110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с продаж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109 07 033 05 0000 110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FE5DF8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Целевые сборы с граждан  и  предприятий, учреждений,  организаций  на  содержание  милиции, на благоустройство  территорий, на  нужды  образования  и  другие  цели,  мобилизуемые       на        территориях 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109 07 053 05 0000 110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местные налоги и сборы, мобилизуемые  на территориях муниципальных районов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116 03 010 01 0000 140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FE7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 за нарушение законодательства о налогах и сборах, предусмотренные статьями 116,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119.1,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119.2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пунктами 1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статьи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статьями 125,126,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126.1,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128,129,129.1,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129.4,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132,133,134,135,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Start w:id="0" w:name="_GoBack"/>
            <w:bookmarkEnd w:id="0"/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135.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1,135.2.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Налогового кодекса Российской Федерации</w:t>
            </w:r>
            <w:r w:rsidR="00FE7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116 03 030 01 0000 140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Денежные взыскания (штрафы) за  административные правонарушения 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A901DF" w:rsidRPr="00DE6A85" w:rsidTr="00A901DF">
        <w:trPr>
          <w:gridAfter w:val="2"/>
          <w:wAfter w:w="12586" w:type="dxa"/>
          <w:trHeight w:val="411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116 06 00001 0000 140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 нарушения  законодательства о применении контрольно-кассовой техники при осуществлении  наличных денежных  расчетов и (или) расчетов с  использованием  платежных карт</w:t>
            </w:r>
          </w:p>
        </w:tc>
      </w:tr>
      <w:tr w:rsidR="00A901DF" w:rsidRPr="00DE6A85" w:rsidTr="00A901DF">
        <w:trPr>
          <w:gridAfter w:val="2"/>
          <w:wAfter w:w="12586" w:type="dxa"/>
          <w:trHeight w:val="71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61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116 90050 05 0000 140</w:t>
            </w:r>
          </w:p>
        </w:tc>
        <w:tc>
          <w:tcPr>
            <w:tcW w:w="5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   (штрафов) и иных сумм в возмещение  ущерба, зачисляемые в бюджеты 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529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885F9A">
            <w:pPr>
              <w:pStyle w:val="ConsPlusCell"/>
              <w:jc w:val="center"/>
              <w:rPr>
                <w:b/>
              </w:rPr>
            </w:pPr>
            <w:r w:rsidRPr="00A901DF">
              <w:rPr>
                <w:b/>
              </w:rPr>
              <w:t>Министерство внутренних дел Российской Федерации</w:t>
            </w:r>
          </w:p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901DF" w:rsidRPr="00DE6A85" w:rsidTr="00A901DF">
        <w:trPr>
          <w:gridAfter w:val="2"/>
          <w:wAfter w:w="12586" w:type="dxa"/>
          <w:trHeight w:val="529"/>
        </w:trPr>
        <w:tc>
          <w:tcPr>
            <w:tcW w:w="919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315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Министерство юстиции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805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278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Федеральная служба государственной  регистрации, кадастра и картографии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946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01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1 16 25060 01 0000 140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A901DF" w:rsidRDefault="00A901DF" w:rsidP="001E4774">
            <w:pPr>
              <w:pStyle w:val="ConsPlusCell"/>
              <w:jc w:val="both"/>
              <w:rPr>
                <w:rFonts w:eastAsia="Times New Roman"/>
                <w:lang w:eastAsia="ru-RU"/>
              </w:rPr>
            </w:pPr>
            <w:r w:rsidRPr="00A901DF">
              <w:t>Денежные взыскания (штрафы)  за  нарушение  земельного законодательства</w:t>
            </w:r>
          </w:p>
        </w:tc>
      </w:tr>
      <w:tr w:rsidR="00A901DF" w:rsidRPr="00DE6A85" w:rsidTr="00A901DF">
        <w:trPr>
          <w:gridAfter w:val="2"/>
          <w:wAfter w:w="12586" w:type="dxa"/>
          <w:trHeight w:val="834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 бюджеты муниципальных районов 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Генеральная прокуратура Российской Федерации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4312FE">
        <w:trPr>
          <w:gridAfter w:val="2"/>
          <w:wAfter w:w="12586" w:type="dxa"/>
          <w:trHeight w:val="487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Управление ветеринарии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1843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F70A67" w:rsidRPr="00DE6A85" w:rsidTr="00EB7AE4">
        <w:trPr>
          <w:gridAfter w:val="2"/>
          <w:wAfter w:w="12586" w:type="dxa"/>
          <w:trHeight w:val="916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F70A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Департамент природных ресурсов и экологии Брянской области</w:t>
            </w:r>
          </w:p>
        </w:tc>
      </w:tr>
      <w:tr w:rsidR="00F70A67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8235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8235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70A67" w:rsidRPr="00DE6A85" w:rsidRDefault="00F70A67" w:rsidP="008235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  <w:tr w:rsidR="00A901DF" w:rsidRPr="00DE6A85" w:rsidTr="00A721CD">
        <w:trPr>
          <w:gridAfter w:val="2"/>
          <w:wAfter w:w="12586" w:type="dxa"/>
          <w:trHeight w:val="916"/>
        </w:trPr>
        <w:tc>
          <w:tcPr>
            <w:tcW w:w="932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885F9A" w:rsidRDefault="00A901DF" w:rsidP="00885F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Государственная инспекция по надзору за  техническим состоянием  самоходных машин и других видов техники Брянской области</w:t>
            </w:r>
          </w:p>
        </w:tc>
      </w:tr>
      <w:tr w:rsidR="00A901DF" w:rsidRPr="00DE6A85" w:rsidTr="00A901DF">
        <w:trPr>
          <w:gridAfter w:val="2"/>
          <w:wAfter w:w="12586" w:type="dxa"/>
          <w:trHeight w:val="916"/>
        </w:trPr>
        <w:tc>
          <w:tcPr>
            <w:tcW w:w="8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2615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8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01DF" w:rsidRPr="00DE6A85" w:rsidRDefault="00A901DF" w:rsidP="00A66C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денежных взысканий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(штрафов) и иных сумм в возмещение ущерба, </w:t>
            </w:r>
            <w:r w:rsidRPr="00DE6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зачисляемые в бюджеты муниципальных районов</w:t>
            </w:r>
          </w:p>
        </w:tc>
      </w:tr>
    </w:tbl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&lt;*&gt; В случае утверждения федеральными органами исполнительной власти перечня территориальных органов (подразделений), осуществляющих полномочия главных администраторов доходов бюджетов района, главными администраторами доходов  бюджета района являются соответствующие территориальные органы (подразделения).</w:t>
      </w:r>
    </w:p>
    <w:p w:rsidR="00184311" w:rsidRPr="00DE6A85" w:rsidRDefault="00184311" w:rsidP="001843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&lt;1&gt; Администрирование поступлений по всем подстатьям соответствующей статьи и подвидам соответствующего вида доходов осуществляется администратором, указанным в </w:t>
      </w:r>
      <w:proofErr w:type="spellStart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>группировочном</w:t>
      </w:r>
      <w:proofErr w:type="spellEnd"/>
      <w:r w:rsidRPr="00DE6A8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коде классификации доходов, в части, зачисляемой в</w:t>
      </w:r>
      <w:r w:rsidR="00333D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районный  бюджет.</w:t>
      </w:r>
    </w:p>
    <w:p w:rsidR="00D83085" w:rsidRPr="00DE6A85" w:rsidRDefault="00D83085" w:rsidP="00D83085">
      <w:pPr>
        <w:jc w:val="both"/>
        <w:rPr>
          <w:sz w:val="24"/>
          <w:szCs w:val="24"/>
        </w:rPr>
      </w:pPr>
    </w:p>
    <w:sectPr w:rsidR="00D83085" w:rsidRPr="00DE6A85" w:rsidSect="00664796">
      <w:headerReference w:type="default" r:id="rId11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F6B" w:rsidRDefault="00344F6B" w:rsidP="00F36E89">
      <w:pPr>
        <w:spacing w:after="0" w:line="240" w:lineRule="auto"/>
      </w:pPr>
      <w:r>
        <w:separator/>
      </w:r>
    </w:p>
  </w:endnote>
  <w:endnote w:type="continuationSeparator" w:id="0">
    <w:p w:rsidR="00344F6B" w:rsidRDefault="00344F6B" w:rsidP="00F36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F6B" w:rsidRDefault="00344F6B" w:rsidP="00F36E89">
      <w:pPr>
        <w:spacing w:after="0" w:line="240" w:lineRule="auto"/>
      </w:pPr>
      <w:r>
        <w:separator/>
      </w:r>
    </w:p>
  </w:footnote>
  <w:footnote w:type="continuationSeparator" w:id="0">
    <w:p w:rsidR="00344F6B" w:rsidRDefault="00344F6B" w:rsidP="00F36E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2303601"/>
      <w:docPartObj>
        <w:docPartGallery w:val="Page Numbers (Top of Page)"/>
        <w:docPartUnique/>
      </w:docPartObj>
    </w:sdtPr>
    <w:sdtEndPr/>
    <w:sdtContent>
      <w:p w:rsidR="00F36E89" w:rsidRDefault="00BD6697">
        <w:pPr>
          <w:pStyle w:val="a3"/>
          <w:jc w:val="center"/>
        </w:pPr>
        <w:r>
          <w:fldChar w:fldCharType="begin"/>
        </w:r>
        <w:r w:rsidR="00F36E89">
          <w:instrText>PAGE   \* MERGEFORMAT</w:instrText>
        </w:r>
        <w:r>
          <w:fldChar w:fldCharType="separate"/>
        </w:r>
        <w:r w:rsidR="00FE7920">
          <w:rPr>
            <w:noProof/>
          </w:rPr>
          <w:t>2</w:t>
        </w:r>
        <w:r>
          <w:fldChar w:fldCharType="end"/>
        </w:r>
      </w:p>
    </w:sdtContent>
  </w:sdt>
  <w:p w:rsidR="00F36E89" w:rsidRDefault="00F36E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085"/>
    <w:rsid w:val="00000598"/>
    <w:rsid w:val="00012D21"/>
    <w:rsid w:val="00022BA2"/>
    <w:rsid w:val="00027B7C"/>
    <w:rsid w:val="000600D1"/>
    <w:rsid w:val="00060BE4"/>
    <w:rsid w:val="000638A3"/>
    <w:rsid w:val="00066E38"/>
    <w:rsid w:val="000733E5"/>
    <w:rsid w:val="0008243B"/>
    <w:rsid w:val="0008253B"/>
    <w:rsid w:val="00084B6F"/>
    <w:rsid w:val="000935CE"/>
    <w:rsid w:val="00096259"/>
    <w:rsid w:val="000A35B2"/>
    <w:rsid w:val="000C2D87"/>
    <w:rsid w:val="000D4AC3"/>
    <w:rsid w:val="000F0EEB"/>
    <w:rsid w:val="000F27C7"/>
    <w:rsid w:val="000F3B75"/>
    <w:rsid w:val="000F787C"/>
    <w:rsid w:val="00121368"/>
    <w:rsid w:val="00160BEB"/>
    <w:rsid w:val="00166B6B"/>
    <w:rsid w:val="001717B8"/>
    <w:rsid w:val="00177B37"/>
    <w:rsid w:val="001800C4"/>
    <w:rsid w:val="00183D87"/>
    <w:rsid w:val="00184311"/>
    <w:rsid w:val="00195295"/>
    <w:rsid w:val="001E0CEE"/>
    <w:rsid w:val="001E14AF"/>
    <w:rsid w:val="001E4774"/>
    <w:rsid w:val="001E7F62"/>
    <w:rsid w:val="001F59CB"/>
    <w:rsid w:val="00202961"/>
    <w:rsid w:val="00217C20"/>
    <w:rsid w:val="002206B6"/>
    <w:rsid w:val="00232D9D"/>
    <w:rsid w:val="00233247"/>
    <w:rsid w:val="002349F8"/>
    <w:rsid w:val="00245E97"/>
    <w:rsid w:val="00247CEC"/>
    <w:rsid w:val="002560A3"/>
    <w:rsid w:val="002579D9"/>
    <w:rsid w:val="002664DB"/>
    <w:rsid w:val="00274196"/>
    <w:rsid w:val="00294EE9"/>
    <w:rsid w:val="002B15DB"/>
    <w:rsid w:val="002B3B7D"/>
    <w:rsid w:val="002C34D3"/>
    <w:rsid w:val="002D01C2"/>
    <w:rsid w:val="003042EA"/>
    <w:rsid w:val="00333DA6"/>
    <w:rsid w:val="003368B0"/>
    <w:rsid w:val="00344F6B"/>
    <w:rsid w:val="003551B5"/>
    <w:rsid w:val="003662E7"/>
    <w:rsid w:val="00370AAD"/>
    <w:rsid w:val="00374296"/>
    <w:rsid w:val="003760CC"/>
    <w:rsid w:val="0038419E"/>
    <w:rsid w:val="00386052"/>
    <w:rsid w:val="00394A51"/>
    <w:rsid w:val="003A604E"/>
    <w:rsid w:val="003A7ACE"/>
    <w:rsid w:val="003C0166"/>
    <w:rsid w:val="003C61B5"/>
    <w:rsid w:val="003C6B9C"/>
    <w:rsid w:val="003C7716"/>
    <w:rsid w:val="003D2D29"/>
    <w:rsid w:val="003D7DED"/>
    <w:rsid w:val="003E77D4"/>
    <w:rsid w:val="003F1B19"/>
    <w:rsid w:val="003F3AD9"/>
    <w:rsid w:val="003F4D8B"/>
    <w:rsid w:val="004078EA"/>
    <w:rsid w:val="004136FA"/>
    <w:rsid w:val="0042253C"/>
    <w:rsid w:val="00427FD6"/>
    <w:rsid w:val="004312FE"/>
    <w:rsid w:val="00443521"/>
    <w:rsid w:val="0045192B"/>
    <w:rsid w:val="00453F4E"/>
    <w:rsid w:val="00456A29"/>
    <w:rsid w:val="0046176E"/>
    <w:rsid w:val="00462324"/>
    <w:rsid w:val="004912AD"/>
    <w:rsid w:val="0049238B"/>
    <w:rsid w:val="00494E6C"/>
    <w:rsid w:val="004A2D09"/>
    <w:rsid w:val="004A328B"/>
    <w:rsid w:val="00502BDF"/>
    <w:rsid w:val="00511CF6"/>
    <w:rsid w:val="00520FD2"/>
    <w:rsid w:val="00544129"/>
    <w:rsid w:val="00550B25"/>
    <w:rsid w:val="00561139"/>
    <w:rsid w:val="0057210D"/>
    <w:rsid w:val="00573127"/>
    <w:rsid w:val="00587173"/>
    <w:rsid w:val="0059011F"/>
    <w:rsid w:val="005A3C24"/>
    <w:rsid w:val="005B0C06"/>
    <w:rsid w:val="005D47E9"/>
    <w:rsid w:val="0061052B"/>
    <w:rsid w:val="00623B38"/>
    <w:rsid w:val="006260E2"/>
    <w:rsid w:val="00636B9C"/>
    <w:rsid w:val="006450E9"/>
    <w:rsid w:val="0065316C"/>
    <w:rsid w:val="00660272"/>
    <w:rsid w:val="00664796"/>
    <w:rsid w:val="00670E27"/>
    <w:rsid w:val="00681400"/>
    <w:rsid w:val="00684B85"/>
    <w:rsid w:val="006B4E70"/>
    <w:rsid w:val="006B57BE"/>
    <w:rsid w:val="006D0110"/>
    <w:rsid w:val="006F5288"/>
    <w:rsid w:val="00701F55"/>
    <w:rsid w:val="007068F7"/>
    <w:rsid w:val="00733BB4"/>
    <w:rsid w:val="00733C5E"/>
    <w:rsid w:val="007473E7"/>
    <w:rsid w:val="00774C61"/>
    <w:rsid w:val="00775B32"/>
    <w:rsid w:val="00777913"/>
    <w:rsid w:val="007910DC"/>
    <w:rsid w:val="007A4137"/>
    <w:rsid w:val="007B1E9F"/>
    <w:rsid w:val="007B5B49"/>
    <w:rsid w:val="007C44F3"/>
    <w:rsid w:val="007C51E4"/>
    <w:rsid w:val="007E25EC"/>
    <w:rsid w:val="00802061"/>
    <w:rsid w:val="00810B9A"/>
    <w:rsid w:val="008167BD"/>
    <w:rsid w:val="00826097"/>
    <w:rsid w:val="0084272D"/>
    <w:rsid w:val="00851BD9"/>
    <w:rsid w:val="00867D1F"/>
    <w:rsid w:val="00885155"/>
    <w:rsid w:val="00885F9A"/>
    <w:rsid w:val="00886A10"/>
    <w:rsid w:val="00887F8F"/>
    <w:rsid w:val="008A122C"/>
    <w:rsid w:val="008A34A1"/>
    <w:rsid w:val="008B2F22"/>
    <w:rsid w:val="009019C5"/>
    <w:rsid w:val="00903164"/>
    <w:rsid w:val="009038F7"/>
    <w:rsid w:val="00907CC2"/>
    <w:rsid w:val="009164BA"/>
    <w:rsid w:val="009328C3"/>
    <w:rsid w:val="0093367C"/>
    <w:rsid w:val="0094609F"/>
    <w:rsid w:val="009568D8"/>
    <w:rsid w:val="009633CB"/>
    <w:rsid w:val="009677EE"/>
    <w:rsid w:val="00970CCE"/>
    <w:rsid w:val="0097770D"/>
    <w:rsid w:val="00987335"/>
    <w:rsid w:val="00993B55"/>
    <w:rsid w:val="009A293A"/>
    <w:rsid w:val="009B3AF0"/>
    <w:rsid w:val="009C71EB"/>
    <w:rsid w:val="009D6790"/>
    <w:rsid w:val="009D79CD"/>
    <w:rsid w:val="009F7EF6"/>
    <w:rsid w:val="00A5286F"/>
    <w:rsid w:val="00A56444"/>
    <w:rsid w:val="00A62CB3"/>
    <w:rsid w:val="00A63570"/>
    <w:rsid w:val="00A70128"/>
    <w:rsid w:val="00A81C45"/>
    <w:rsid w:val="00A85A36"/>
    <w:rsid w:val="00A901DF"/>
    <w:rsid w:val="00AA6CFE"/>
    <w:rsid w:val="00AC48D2"/>
    <w:rsid w:val="00AC7AEF"/>
    <w:rsid w:val="00AE38E7"/>
    <w:rsid w:val="00AE541C"/>
    <w:rsid w:val="00AE568A"/>
    <w:rsid w:val="00AF7B26"/>
    <w:rsid w:val="00B14F3A"/>
    <w:rsid w:val="00B21FF9"/>
    <w:rsid w:val="00B22DB4"/>
    <w:rsid w:val="00B24880"/>
    <w:rsid w:val="00B2512B"/>
    <w:rsid w:val="00B27D38"/>
    <w:rsid w:val="00B37B5D"/>
    <w:rsid w:val="00B4440B"/>
    <w:rsid w:val="00B551CB"/>
    <w:rsid w:val="00B614AB"/>
    <w:rsid w:val="00B806BF"/>
    <w:rsid w:val="00B80ED2"/>
    <w:rsid w:val="00B839CF"/>
    <w:rsid w:val="00BB0316"/>
    <w:rsid w:val="00BD6697"/>
    <w:rsid w:val="00BF650B"/>
    <w:rsid w:val="00C11B43"/>
    <w:rsid w:val="00C25E1D"/>
    <w:rsid w:val="00C26766"/>
    <w:rsid w:val="00C434A1"/>
    <w:rsid w:val="00C454E7"/>
    <w:rsid w:val="00C45865"/>
    <w:rsid w:val="00C55C59"/>
    <w:rsid w:val="00C6455A"/>
    <w:rsid w:val="00C76F2B"/>
    <w:rsid w:val="00C8704E"/>
    <w:rsid w:val="00C90010"/>
    <w:rsid w:val="00CB3BE6"/>
    <w:rsid w:val="00CB5506"/>
    <w:rsid w:val="00CC32FF"/>
    <w:rsid w:val="00CD0E8D"/>
    <w:rsid w:val="00CD2F2F"/>
    <w:rsid w:val="00D051B2"/>
    <w:rsid w:val="00D16180"/>
    <w:rsid w:val="00D23CA6"/>
    <w:rsid w:val="00D33AED"/>
    <w:rsid w:val="00D367D6"/>
    <w:rsid w:val="00D444E3"/>
    <w:rsid w:val="00D458C1"/>
    <w:rsid w:val="00D51B57"/>
    <w:rsid w:val="00D71CCC"/>
    <w:rsid w:val="00D73671"/>
    <w:rsid w:val="00D83085"/>
    <w:rsid w:val="00D83722"/>
    <w:rsid w:val="00DA0441"/>
    <w:rsid w:val="00DA2440"/>
    <w:rsid w:val="00DC2FEE"/>
    <w:rsid w:val="00DC489A"/>
    <w:rsid w:val="00DD2D90"/>
    <w:rsid w:val="00DD6C5D"/>
    <w:rsid w:val="00DE6A85"/>
    <w:rsid w:val="00E031A6"/>
    <w:rsid w:val="00E06EAA"/>
    <w:rsid w:val="00E262A9"/>
    <w:rsid w:val="00E32AE6"/>
    <w:rsid w:val="00E654BE"/>
    <w:rsid w:val="00E65A93"/>
    <w:rsid w:val="00E71EE1"/>
    <w:rsid w:val="00E77548"/>
    <w:rsid w:val="00E84698"/>
    <w:rsid w:val="00E95876"/>
    <w:rsid w:val="00ED5EA3"/>
    <w:rsid w:val="00EF0516"/>
    <w:rsid w:val="00EF6C9D"/>
    <w:rsid w:val="00F00759"/>
    <w:rsid w:val="00F10B32"/>
    <w:rsid w:val="00F120A5"/>
    <w:rsid w:val="00F33747"/>
    <w:rsid w:val="00F36E89"/>
    <w:rsid w:val="00F4032D"/>
    <w:rsid w:val="00F53A97"/>
    <w:rsid w:val="00F6188D"/>
    <w:rsid w:val="00F70A67"/>
    <w:rsid w:val="00F87F30"/>
    <w:rsid w:val="00F933F0"/>
    <w:rsid w:val="00F965EA"/>
    <w:rsid w:val="00F978F8"/>
    <w:rsid w:val="00FB7170"/>
    <w:rsid w:val="00FC52D2"/>
    <w:rsid w:val="00FD2964"/>
    <w:rsid w:val="00FE5DF8"/>
    <w:rsid w:val="00FE7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85F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6E89"/>
  </w:style>
  <w:style w:type="paragraph" w:styleId="a5">
    <w:name w:val="footer"/>
    <w:basedOn w:val="a"/>
    <w:link w:val="a6"/>
    <w:uiPriority w:val="99"/>
    <w:unhideWhenUsed/>
    <w:rsid w:val="00F36E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6E89"/>
  </w:style>
  <w:style w:type="paragraph" w:styleId="a7">
    <w:name w:val="Balloon Text"/>
    <w:basedOn w:val="a"/>
    <w:link w:val="a8"/>
    <w:uiPriority w:val="99"/>
    <w:semiHidden/>
    <w:unhideWhenUsed/>
    <w:rsid w:val="00082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25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8F0C8B57259A8E16544F9DC27CADC22B5729ED2611768BD70DA245F7B40A830CAE0EEB7020B4B475BE71c8fB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88F0C8B57259A8E16544F9DC27CADC22B5729ED2611768BD70DA245F7B40A830CAE0EEB7020B4B475BE71c8fBK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88F0C8B57259A8E16544F9DC27CADC22B5729ED2611768BD70DA245F7B40A830CAE0EEB7020B4B475BE71c8f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8F0C8B57259A8E16544F9DC27CADC22B5729ED2611768BD70DA245F7B40A830CAE0EEB7020B4B475BE71c8fB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</cp:lastModifiedBy>
  <cp:revision>15</cp:revision>
  <cp:lastPrinted>2018-11-15T07:33:00Z</cp:lastPrinted>
  <dcterms:created xsi:type="dcterms:W3CDTF">2015-12-25T08:33:00Z</dcterms:created>
  <dcterms:modified xsi:type="dcterms:W3CDTF">2018-11-15T07:35:00Z</dcterms:modified>
</cp:coreProperties>
</file>